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49AB5" w14:textId="70AE06C4" w:rsidR="00F47F1B" w:rsidRDefault="4F98C547" w:rsidP="4F98C547">
      <w:pPr>
        <w:jc w:val="center"/>
        <w:rPr>
          <w:rFonts w:ascii="Calibri" w:eastAsia="Calibri" w:hAnsi="Calibri" w:cs="Calibri"/>
        </w:rPr>
      </w:pPr>
      <w:bookmarkStart w:id="0" w:name="_GoBack"/>
      <w:r w:rsidRPr="4F98C547">
        <w:rPr>
          <w:rFonts w:ascii="Arial" w:eastAsia="Arial" w:hAnsi="Arial" w:cs="Arial"/>
          <w:b/>
          <w:bCs/>
          <w:sz w:val="24"/>
          <w:szCs w:val="24"/>
        </w:rPr>
        <w:t xml:space="preserve">Výroční zpráva podle zákona č. 106/1999 Sb. </w:t>
      </w:r>
    </w:p>
    <w:bookmarkEnd w:id="0"/>
    <w:p w14:paraId="443275CD" w14:textId="05655C26" w:rsidR="00F47F1B" w:rsidRDefault="4F98C547" w:rsidP="4F98C547">
      <w:pPr>
        <w:jc w:val="center"/>
      </w:pPr>
      <w:r w:rsidRPr="4F98C547">
        <w:rPr>
          <w:rFonts w:ascii="Calibri" w:eastAsia="Calibri" w:hAnsi="Calibri" w:cs="Calibri"/>
        </w:rPr>
        <w:t xml:space="preserve">o svobodném přístupu k informacím, ve znění pozdějších předpisů, za rok </w:t>
      </w:r>
      <w:r w:rsidR="00D60646">
        <w:rPr>
          <w:rFonts w:ascii="Calibri" w:eastAsia="Calibri" w:hAnsi="Calibri" w:cs="Calibri"/>
        </w:rPr>
        <w:t>2023</w:t>
      </w:r>
    </w:p>
    <w:p w14:paraId="514C95E1" w14:textId="762F3DB8" w:rsidR="00F47F1B" w:rsidRDefault="4F98C547" w:rsidP="4F98C547">
      <w:pPr>
        <w:jc w:val="center"/>
      </w:pPr>
      <w:r w:rsidRPr="4F98C547">
        <w:rPr>
          <w:rFonts w:ascii="Calibri" w:eastAsia="Calibri" w:hAnsi="Calibri" w:cs="Calibri"/>
        </w:rPr>
        <w:t xml:space="preserve"> 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="00D60646" w:rsidRPr="00D60646">
        <w:rPr>
          <w:rFonts w:ascii="Calibri" w:eastAsia="Calibri" w:hAnsi="Calibri" w:cs="Calibri"/>
          <w:b/>
        </w:rPr>
        <w:t>Základní škola a mateřská škola při o.p.s. Olivově dětské léčebně, Říčany, Olivova 224</w:t>
      </w:r>
      <w:r w:rsidRPr="4F98C547">
        <w:rPr>
          <w:rFonts w:ascii="Calibri" w:eastAsia="Calibri" w:hAnsi="Calibri" w:cs="Calibri"/>
        </w:rPr>
        <w:t xml:space="preserve"> tuto „Výroční z</w:t>
      </w:r>
      <w:r w:rsidR="00D60646">
        <w:rPr>
          <w:rFonts w:ascii="Calibri" w:eastAsia="Calibri" w:hAnsi="Calibri" w:cs="Calibri"/>
        </w:rPr>
        <w:t>právu za rok 2023</w:t>
      </w:r>
      <w:r w:rsidRPr="4F98C547">
        <w:rPr>
          <w:rFonts w:ascii="Calibri" w:eastAsia="Calibri" w:hAnsi="Calibri" w:cs="Calibri"/>
        </w:rPr>
        <w:t>“</w:t>
      </w: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p w14:paraId="3AFB65DA" w14:textId="075FA52A" w:rsidR="00F47F1B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5"/>
        <w:gridCol w:w="5521"/>
        <w:gridCol w:w="3010"/>
      </w:tblGrid>
      <w:tr w:rsidR="4F98C547" w14:paraId="304BE7D3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8EFA" w14:textId="137537BB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a)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EFB94" w14:textId="58CDCEB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podaných žádostí o informace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5B8A" w14:textId="50163751" w:rsidR="4F98C547" w:rsidRDefault="02F41548" w:rsidP="02F415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2F4154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2D0D06C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8A2E3" w14:textId="3E8A36AD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DFD5" w14:textId="1492F35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A6E69" w14:textId="13ABB234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56DCF8C8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DDB6" w14:textId="7A193FAF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4C702" w14:textId="0BB90A75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podaných odvolání proti rozhodnutí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D67B6" w14:textId="1773DC79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3CDEEB0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CB235" w14:textId="0F75E05B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B0646" w14:textId="7F84C672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C4D4" w14:textId="6B3B37D6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35B240C1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82DA7" w14:textId="2D8CD533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e)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81A46" w14:textId="51DDBE68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D054" w14:textId="5C332449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2BBDA6A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A9DE5" w14:textId="073D8A96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f)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576B" w14:textId="1B0F4D99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poskytnuté výhradní licence a odůvodnění nezbytnosti poskytnutí výhradní licence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A1A68" w14:textId="0C6CA8F7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1E27C253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869C6" w14:textId="2259EA8E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g)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25D2C" w14:textId="02D4C98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EFD08" w14:textId="00F58EE7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 (na úhradu poskytnuté informace)</w:t>
            </w:r>
          </w:p>
          <w:p w14:paraId="106FAB57" w14:textId="0D5FAA37" w:rsidR="4F98C547" w:rsidRDefault="4F98C547" w:rsidP="4F98C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 xml:space="preserve">Předáno Krajskému úřadu </w:t>
            </w:r>
            <w:r w:rsidR="00D6064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6FC33EE6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2B40" w14:textId="5C31DF7F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4B1C" w14:textId="7651A618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další informace vztahující se k uplatňování zákona: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39702" w14:textId="6D9ECA8C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14:paraId="125FAEFB" w14:textId="013FC28A" w:rsidR="00F47F1B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 </w:t>
      </w:r>
    </w:p>
    <w:p w14:paraId="106F4FB4" w14:textId="06CA1D4A" w:rsidR="00F47F1B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 </w:t>
      </w:r>
    </w:p>
    <w:p w14:paraId="4A1DB15E" w14:textId="4748423F" w:rsidR="00F47F1B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</w:p>
    <w:p w14:paraId="4C15223D" w14:textId="4DAF433A" w:rsidR="00F47F1B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>Informace jsou rodičům</w:t>
      </w:r>
      <w:r w:rsidR="00D60646">
        <w:rPr>
          <w:rFonts w:ascii="Arial" w:eastAsia="Arial" w:hAnsi="Arial" w:cs="Arial"/>
          <w:sz w:val="20"/>
          <w:szCs w:val="20"/>
        </w:rPr>
        <w:t xml:space="preserve"> sdělovány při příjmech</w:t>
      </w:r>
      <w:r w:rsidRPr="4F98C547">
        <w:rPr>
          <w:rFonts w:ascii="Arial" w:eastAsia="Arial" w:hAnsi="Arial" w:cs="Arial"/>
          <w:sz w:val="20"/>
          <w:szCs w:val="20"/>
        </w:rPr>
        <w:t>,</w:t>
      </w:r>
      <w:r w:rsidR="00D60646">
        <w:rPr>
          <w:rFonts w:ascii="Arial" w:eastAsia="Arial" w:hAnsi="Arial" w:cs="Arial"/>
          <w:sz w:val="20"/>
          <w:szCs w:val="20"/>
        </w:rPr>
        <w:t xml:space="preserve"> mailem, telefonicky,</w:t>
      </w:r>
      <w:r w:rsidRPr="4F98C547">
        <w:rPr>
          <w:rFonts w:ascii="Arial" w:eastAsia="Arial" w:hAnsi="Arial" w:cs="Arial"/>
          <w:sz w:val="20"/>
          <w:szCs w:val="20"/>
        </w:rPr>
        <w:t xml:space="preserve"> prostřednictvím webových stránek</w:t>
      </w:r>
      <w:r w:rsidR="00D60646">
        <w:rPr>
          <w:rFonts w:ascii="Arial" w:eastAsia="Arial" w:hAnsi="Arial" w:cs="Arial"/>
          <w:sz w:val="20"/>
          <w:szCs w:val="20"/>
        </w:rPr>
        <w:t>, při odjezdech</w:t>
      </w:r>
      <w:r w:rsidRPr="4F98C547">
        <w:rPr>
          <w:rFonts w:ascii="Arial" w:eastAsia="Arial" w:hAnsi="Arial" w:cs="Arial"/>
          <w:sz w:val="20"/>
          <w:szCs w:val="20"/>
        </w:rPr>
        <w:t xml:space="preserve"> a jinými způsoby. Výroční zpráva bude zveřejněna na webových stránkách školy.</w:t>
      </w:r>
    </w:p>
    <w:p w14:paraId="6BF9B13B" w14:textId="39E146C0" w:rsidR="00F47F1B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p w14:paraId="6FFBF20E" w14:textId="7317F9E6" w:rsidR="00F47F1B" w:rsidRDefault="00F47F1B" w:rsidP="4F98C547">
      <w:pPr>
        <w:rPr>
          <w:rFonts w:ascii="Calibri" w:eastAsia="Calibri" w:hAnsi="Calibri" w:cs="Calibri"/>
        </w:rPr>
      </w:pPr>
    </w:p>
    <w:p w14:paraId="075E9EEA" w14:textId="57F5D829" w:rsidR="00F47F1B" w:rsidRDefault="00F47F1B" w:rsidP="4F98C547">
      <w:pPr>
        <w:rPr>
          <w:rFonts w:ascii="Calibri" w:eastAsia="Calibri" w:hAnsi="Calibri" w:cs="Calibri"/>
        </w:rPr>
      </w:pPr>
    </w:p>
    <w:sectPr w:rsidR="00F47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DE386"/>
    <w:rsid w:val="00D60646"/>
    <w:rsid w:val="00F10D70"/>
    <w:rsid w:val="00F47F1B"/>
    <w:rsid w:val="00FE6ED2"/>
    <w:rsid w:val="02F41548"/>
    <w:rsid w:val="0D899F32"/>
    <w:rsid w:val="12E537CB"/>
    <w:rsid w:val="160C86BE"/>
    <w:rsid w:val="18CDDB42"/>
    <w:rsid w:val="270D96ED"/>
    <w:rsid w:val="28018BB6"/>
    <w:rsid w:val="2A4537AF"/>
    <w:rsid w:val="34380150"/>
    <w:rsid w:val="4F98C547"/>
    <w:rsid w:val="578AAECF"/>
    <w:rsid w:val="59267F30"/>
    <w:rsid w:val="641DE386"/>
    <w:rsid w:val="76FC4C5D"/>
    <w:rsid w:val="7ABC1495"/>
    <w:rsid w:val="7CAB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BAE25B885D74DA58310BA2F9785A2" ma:contentTypeVersion="6" ma:contentTypeDescription="Vytvoří nový dokument" ma:contentTypeScope="" ma:versionID="f62b036865be50172d683ee2807ce275">
  <xsd:schema xmlns:xsd="http://www.w3.org/2001/XMLSchema" xmlns:xs="http://www.w3.org/2001/XMLSchema" xmlns:p="http://schemas.microsoft.com/office/2006/metadata/properties" xmlns:ns2="0f036368-20ba-42c2-9082-055b273a0dd7" xmlns:ns3="6b793956-8aad-4eb6-8ae9-bb29ab98928c" targetNamespace="http://schemas.microsoft.com/office/2006/metadata/properties" ma:root="true" ma:fieldsID="95b1032cea3372ef39f85b58d82579bb" ns2:_="" ns3:_="">
    <xsd:import namespace="0f036368-20ba-42c2-9082-055b273a0dd7"/>
    <xsd:import namespace="6b793956-8aad-4eb6-8ae9-bb29ab989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36368-20ba-42c2-9082-055b273a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3956-8aad-4eb6-8ae9-bb29ab989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1A82B-E390-45CF-8B6C-C45EAD60E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161B0-D6D9-4B7E-9328-18AEED34C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36368-20ba-42c2-9082-055b273a0dd7"/>
    <ds:schemaRef ds:uri="6b793956-8aad-4eb6-8ae9-bb29ab989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9F4CF-BA86-4C7A-9CA5-CACEA8D7A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Konzultace Edefi</dc:creator>
  <cp:lastModifiedBy>ucitel</cp:lastModifiedBy>
  <cp:revision>2</cp:revision>
  <dcterms:created xsi:type="dcterms:W3CDTF">2024-03-06T10:42:00Z</dcterms:created>
  <dcterms:modified xsi:type="dcterms:W3CDTF">2024-03-06T10:42:00Z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0x010100D32BAE25B885D74DA58310BA2F9785A2</vt:lpwstr>
  </property>
</Properties>
</file>